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113E31">
        <w:rPr>
          <w:rFonts w:ascii="Times New Roman" w:hAnsi="Times New Roman"/>
          <w:b/>
          <w:sz w:val="26"/>
        </w:rPr>
        <w:t>Муниципальное бюджетное общеобразовательное учреждение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>«</w:t>
      </w:r>
      <w:proofErr w:type="spellStart"/>
      <w:r w:rsidRPr="00113E31">
        <w:rPr>
          <w:rFonts w:ascii="Times New Roman" w:hAnsi="Times New Roman"/>
          <w:b/>
          <w:sz w:val="26"/>
        </w:rPr>
        <w:t>Кобяковская</w:t>
      </w:r>
      <w:proofErr w:type="spellEnd"/>
      <w:r w:rsidRPr="00113E31">
        <w:rPr>
          <w:rFonts w:ascii="Times New Roman" w:hAnsi="Times New Roman"/>
          <w:b/>
          <w:sz w:val="26"/>
        </w:rPr>
        <w:t xml:space="preserve"> основная общеобразовательная школа»</w:t>
      </w:r>
    </w:p>
    <w:p w:rsidR="00113E31" w:rsidRPr="00113E31" w:rsidRDefault="00113E31" w:rsidP="00113E31">
      <w:pPr>
        <w:spacing w:line="240" w:lineRule="auto"/>
        <w:ind w:left="4500"/>
        <w:jc w:val="center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86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УТВЕРЖДАЮ: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Директор МБОУ «</w:t>
      </w:r>
      <w:proofErr w:type="spellStart"/>
      <w:r w:rsidRPr="00113E31">
        <w:rPr>
          <w:rFonts w:ascii="Times New Roman" w:hAnsi="Times New Roman"/>
          <w:sz w:val="26"/>
        </w:rPr>
        <w:t>Кобяковская</w:t>
      </w:r>
      <w:proofErr w:type="spellEnd"/>
      <w:r w:rsidRPr="00113E31">
        <w:rPr>
          <w:rFonts w:ascii="Times New Roman" w:hAnsi="Times New Roman"/>
          <w:sz w:val="26"/>
        </w:rPr>
        <w:t xml:space="preserve"> ООШ»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proofErr w:type="spellStart"/>
      <w:r w:rsidRPr="00113E31">
        <w:rPr>
          <w:rFonts w:ascii="Times New Roman" w:hAnsi="Times New Roman"/>
          <w:sz w:val="26"/>
        </w:rPr>
        <w:t>______________А.Т.Ербягина</w:t>
      </w:r>
      <w:proofErr w:type="spellEnd"/>
    </w:p>
    <w:p w:rsidR="00113E31" w:rsidRPr="00113E31" w:rsidRDefault="00113E31" w:rsidP="00113E31">
      <w:pPr>
        <w:tabs>
          <w:tab w:val="left" w:pos="4905"/>
        </w:tabs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ab/>
        <w:t>«</w:t>
      </w:r>
      <w:r w:rsidRPr="00113E31">
        <w:rPr>
          <w:rFonts w:ascii="Times New Roman" w:hAnsi="Times New Roman"/>
          <w:sz w:val="26"/>
          <w:u w:val="single"/>
        </w:rPr>
        <w:t xml:space="preserve">    </w:t>
      </w:r>
      <w:r w:rsidR="001313F6">
        <w:rPr>
          <w:rFonts w:ascii="Times New Roman" w:hAnsi="Times New Roman"/>
          <w:sz w:val="26"/>
        </w:rPr>
        <w:t>» _________  20</w:t>
      </w:r>
      <w:r w:rsidR="005D45A1">
        <w:rPr>
          <w:rFonts w:ascii="Times New Roman" w:hAnsi="Times New Roman"/>
          <w:sz w:val="26"/>
        </w:rPr>
        <w:t>20</w:t>
      </w:r>
      <w:r w:rsidRPr="00113E31">
        <w:rPr>
          <w:rFonts w:ascii="Times New Roman" w:hAnsi="Times New Roman"/>
          <w:sz w:val="26"/>
        </w:rPr>
        <w:t xml:space="preserve"> года               </w:t>
      </w:r>
    </w:p>
    <w:p w:rsidR="00113E31" w:rsidRPr="00113E31" w:rsidRDefault="00113E31" w:rsidP="00113E31">
      <w:pPr>
        <w:spacing w:line="240" w:lineRule="auto"/>
        <w:ind w:left="4536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tabs>
          <w:tab w:val="left" w:pos="4780"/>
        </w:tabs>
        <w:spacing w:line="240" w:lineRule="auto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 xml:space="preserve">                                                           </w:t>
      </w:r>
    </w:p>
    <w:p w:rsidR="00113E31" w:rsidRPr="00113E31" w:rsidRDefault="00F1661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ПЕРСПЕКТИВНЫЙ </w:t>
      </w:r>
      <w:r w:rsidR="00113E31" w:rsidRPr="00113E31">
        <w:rPr>
          <w:rFonts w:ascii="Times New Roman" w:hAnsi="Times New Roman"/>
          <w:b/>
          <w:sz w:val="26"/>
          <w:szCs w:val="26"/>
        </w:rPr>
        <w:t>УЧЕБНЫЙ ПЛАН</w:t>
      </w:r>
    </w:p>
    <w:p w:rsidR="00F16616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основног</w:t>
      </w:r>
      <w:r w:rsidRPr="00113E31">
        <w:rPr>
          <w:rFonts w:ascii="Times New Roman" w:hAnsi="Times New Roman"/>
          <w:b/>
          <w:sz w:val="26"/>
          <w:szCs w:val="26"/>
        </w:rPr>
        <w:t>о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13E31" w:rsidRPr="00113E31" w:rsidRDefault="001313F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</w:t>
      </w:r>
      <w:r w:rsidRPr="005D45A1">
        <w:rPr>
          <w:rFonts w:ascii="Times New Roman" w:hAnsi="Times New Roman"/>
          <w:b/>
          <w:sz w:val="26"/>
          <w:szCs w:val="26"/>
        </w:rPr>
        <w:t>2</w:t>
      </w:r>
      <w:r w:rsidR="005D45A1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-202</w:t>
      </w:r>
      <w:r w:rsidR="005D45A1">
        <w:rPr>
          <w:rFonts w:ascii="Times New Roman" w:hAnsi="Times New Roman"/>
          <w:b/>
          <w:sz w:val="26"/>
          <w:szCs w:val="26"/>
        </w:rPr>
        <w:t>1</w:t>
      </w:r>
      <w:r w:rsidR="00113E31" w:rsidRPr="00113E3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</w:t>
      </w:r>
      <w:proofErr w:type="gramStart"/>
      <w:r w:rsidRPr="00113E31">
        <w:rPr>
          <w:rFonts w:ascii="Times New Roman" w:hAnsi="Times New Roman"/>
          <w:sz w:val="26"/>
        </w:rPr>
        <w:t>Обсужден</w:t>
      </w:r>
      <w:proofErr w:type="gramEnd"/>
      <w:r w:rsidRPr="00113E31">
        <w:rPr>
          <w:rFonts w:ascii="Times New Roman" w:hAnsi="Times New Roman"/>
          <w:sz w:val="26"/>
        </w:rPr>
        <w:t xml:space="preserve"> на заседании педагогического совета:</w:t>
      </w: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        проток</w:t>
      </w:r>
      <w:r w:rsidR="00F16616">
        <w:rPr>
          <w:rFonts w:ascii="Times New Roman" w:hAnsi="Times New Roman"/>
          <w:sz w:val="26"/>
        </w:rPr>
        <w:t>ол № ___ от «__ » _________ 2019</w:t>
      </w:r>
      <w:r w:rsidRPr="00113E31">
        <w:rPr>
          <w:rFonts w:ascii="Times New Roman" w:hAnsi="Times New Roman"/>
          <w:sz w:val="26"/>
        </w:rPr>
        <w:t xml:space="preserve"> года</w:t>
      </w: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5D45A1" w:rsidRDefault="00113E31" w:rsidP="00113E31">
      <w:pPr>
        <w:spacing w:line="240" w:lineRule="auto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</w:t>
      </w:r>
      <w:r w:rsidR="001313F6">
        <w:rPr>
          <w:rFonts w:ascii="Times New Roman" w:hAnsi="Times New Roman"/>
          <w:sz w:val="26"/>
        </w:rPr>
        <w:t xml:space="preserve">               д. </w:t>
      </w:r>
      <w:proofErr w:type="spellStart"/>
      <w:r w:rsidR="001313F6">
        <w:rPr>
          <w:rFonts w:ascii="Times New Roman" w:hAnsi="Times New Roman"/>
          <w:sz w:val="26"/>
        </w:rPr>
        <w:t>Кобяково</w:t>
      </w:r>
      <w:proofErr w:type="spellEnd"/>
      <w:r w:rsidR="001313F6">
        <w:rPr>
          <w:rFonts w:ascii="Times New Roman" w:hAnsi="Times New Roman"/>
          <w:sz w:val="26"/>
        </w:rPr>
        <w:t>, 20</w:t>
      </w:r>
      <w:r w:rsidR="001313F6" w:rsidRPr="005D45A1">
        <w:rPr>
          <w:rFonts w:ascii="Times New Roman" w:hAnsi="Times New Roman"/>
          <w:sz w:val="26"/>
        </w:rPr>
        <w:t>21</w:t>
      </w:r>
    </w:p>
    <w:p w:rsidR="00F16616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 к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перспективному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учебному плану</w:t>
      </w:r>
    </w:p>
    <w:p w:rsidR="009B3BBB" w:rsidRPr="00BB460C" w:rsidRDefault="00F16616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основного общего образования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МБОУ «</w:t>
      </w:r>
      <w:proofErr w:type="spellStart"/>
      <w:r w:rsidRPr="00BB460C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основная общеобразовательная школа»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на 20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учебный год 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I. Нормативная база для проектирования учебного плана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Федеральный закон от 29 декабря 2012г. № 273-Ф3 « Об образовании в Российской Федерации»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Закон РХ об образовании (приказ № 60-ЗРХ от 05.07.2013 «Об образовании в Республике Хакасия»)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Приказ Министерства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BB460C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BB460C">
        <w:rPr>
          <w:rFonts w:ascii="Times New Roman" w:hAnsi="Times New Roman"/>
          <w:color w:val="000000"/>
          <w:sz w:val="26"/>
          <w:szCs w:val="26"/>
        </w:rPr>
        <w:t>. №</w:t>
      </w:r>
      <w:r w:rsidRPr="00BB460C">
        <w:rPr>
          <w:rFonts w:ascii="Times New Roman" w:hAnsi="Times New Roman"/>
          <w:color w:val="000000"/>
          <w:sz w:val="26"/>
          <w:szCs w:val="26"/>
        </w:rPr>
        <w:tab/>
        <w:t>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Санитарно-эпидемиологические правила и нормативы (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СанПиН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2.4.2.2821-10), утвержденные Постановлением Главного санитарного врача РФ от 29.12.2011 г.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Инструктивно-методическое письмо МО и Н РФ «Об организации внеурочной деятельности при введении Федерального государственного образовательного стандарта общего образования» (от 12.05.2011 № 03296)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Устав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Образовательная программа М</w:t>
      </w:r>
      <w:r w:rsidR="001313F6">
        <w:rPr>
          <w:rFonts w:ascii="Times New Roman" w:hAnsi="Times New Roman"/>
          <w:color w:val="000000"/>
          <w:sz w:val="26"/>
          <w:szCs w:val="26"/>
        </w:rPr>
        <w:t>БОУ «</w:t>
      </w:r>
      <w:proofErr w:type="spellStart"/>
      <w:r w:rsidR="001313F6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="001313F6">
        <w:rPr>
          <w:rFonts w:ascii="Times New Roman" w:hAnsi="Times New Roman"/>
          <w:color w:val="000000"/>
          <w:sz w:val="26"/>
          <w:szCs w:val="26"/>
        </w:rPr>
        <w:t xml:space="preserve"> ООШ» на 20</w:t>
      </w:r>
      <w:r w:rsidR="001313F6" w:rsidRPr="001313F6">
        <w:rPr>
          <w:rFonts w:ascii="Times New Roman" w:hAnsi="Times New Roman"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color w:val="000000"/>
          <w:sz w:val="26"/>
          <w:szCs w:val="26"/>
        </w:rPr>
        <w:t>2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Целями реализации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являются: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становление и развитие личности в её индивидуальности, самобытности, уникальности, неповторимости.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II. Структура учебного плана</w:t>
      </w:r>
    </w:p>
    <w:p w:rsidR="009B3BBB" w:rsidRPr="006E48AB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для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 классов ориентирован на 35 учебных недель в год.</w:t>
      </w:r>
    </w:p>
    <w:p w:rsidR="009B3BBB" w:rsidRPr="006E48AB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Pr="001313F6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Pr="001313F6">
        <w:rPr>
          <w:rFonts w:ascii="Times New Roman" w:hAnsi="Times New Roman"/>
          <w:color w:val="000000"/>
          <w:sz w:val="26"/>
          <w:szCs w:val="26"/>
        </w:rPr>
        <w:t>2</w:t>
      </w:r>
      <w:r w:rsidR="009B3BBB">
        <w:rPr>
          <w:rFonts w:ascii="Times New Roman" w:hAnsi="Times New Roman"/>
          <w:color w:val="000000"/>
          <w:sz w:val="26"/>
          <w:szCs w:val="26"/>
        </w:rPr>
        <w:t xml:space="preserve"> учебно</w:t>
      </w:r>
      <w:r>
        <w:rPr>
          <w:rFonts w:ascii="Times New Roman" w:hAnsi="Times New Roman"/>
          <w:color w:val="000000"/>
          <w:sz w:val="26"/>
          <w:szCs w:val="26"/>
        </w:rPr>
        <w:t>м году 2 класса комплекта, 5-</w:t>
      </w:r>
      <w:r w:rsidRPr="001313F6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313F6">
        <w:rPr>
          <w:rFonts w:ascii="Times New Roman" w:hAnsi="Times New Roman"/>
          <w:color w:val="000000"/>
          <w:sz w:val="26"/>
          <w:szCs w:val="26"/>
        </w:rPr>
        <w:t>7</w:t>
      </w:r>
      <w:r w:rsidR="004D19C8">
        <w:rPr>
          <w:rFonts w:ascii="Times New Roman" w:hAnsi="Times New Roman"/>
          <w:color w:val="000000"/>
          <w:sz w:val="26"/>
          <w:szCs w:val="26"/>
        </w:rPr>
        <w:t>-9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Учебный план 5-9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состоит из двух частей: </w:t>
      </w:r>
      <w:r w:rsidR="009B3BBB" w:rsidRPr="00BB460C">
        <w:rPr>
          <w:rStyle w:val="a5"/>
          <w:rFonts w:ascii="Times New Roman" w:hAnsi="Times New Roman"/>
          <w:bCs/>
          <w:sz w:val="26"/>
          <w:szCs w:val="26"/>
        </w:rPr>
        <w:t xml:space="preserve">инвариантной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(обязательной)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 xml:space="preserve">части и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вариативной (части формируемой участниками образовательного процесса)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>части, включающей занятия по выбору, осуществляемые во второй половине дня.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Обязательная часть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Часть базисного учебного плана, формируемая участниками образовательного процесса,</w:t>
      </w:r>
      <w:r w:rsidRPr="00BB460C">
        <w:rPr>
          <w:rStyle w:val="31"/>
          <w:rFonts w:ascii="Times New Roman" w:hAnsi="Times New Roman"/>
          <w:bCs/>
          <w:iCs/>
          <w:sz w:val="26"/>
          <w:szCs w:val="26"/>
        </w:rPr>
        <w:t xml:space="preserve"> определяет содержание образования, обеспечивающего реализацию </w:t>
      </w:r>
      <w:r w:rsidRPr="00BB460C">
        <w:rPr>
          <w:rFonts w:ascii="Times New Roman" w:hAnsi="Times New Roman"/>
          <w:color w:val="000000"/>
          <w:sz w:val="26"/>
          <w:szCs w:val="26"/>
        </w:rPr>
        <w:t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III. Особенности инвариантной части учебного плана</w:t>
      </w:r>
    </w:p>
    <w:p w:rsidR="009B3BBB" w:rsidRPr="00BB460C" w:rsidRDefault="009B3BBB" w:rsidP="0061515D">
      <w:pPr>
        <w:pStyle w:val="a7"/>
        <w:jc w:val="both"/>
        <w:rPr>
          <w:rStyle w:val="10"/>
          <w:rFonts w:ascii="Times New Roman" w:hAnsi="Times New Roman"/>
          <w:b w:val="0"/>
          <w:i w:val="0"/>
          <w:spacing w:val="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Обязательная часть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представлена следующими предметными областями («Филология», «Математика и информатика», «Общественно-научные предметы», «</w:t>
      </w:r>
      <w:proofErr w:type="spellStart"/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0"/>
          <w:rFonts w:ascii="Times New Roman" w:hAnsi="Times New Roman"/>
          <w:bCs/>
          <w:iCs/>
          <w:sz w:val="26"/>
          <w:szCs w:val="26"/>
        </w:rPr>
        <w:t>Для 5</w:t>
      </w:r>
      <w:r w:rsidRPr="001313F6">
        <w:rPr>
          <w:rStyle w:val="10"/>
          <w:rFonts w:ascii="Times New Roman" w:hAnsi="Times New Roman"/>
          <w:bCs/>
          <w:iCs/>
          <w:sz w:val="26"/>
          <w:szCs w:val="26"/>
        </w:rPr>
        <w:t xml:space="preserve">-9 </w:t>
      </w:r>
      <w:r w:rsidR="004D19C8"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="009B3BBB" w:rsidRPr="00BB460C">
        <w:rPr>
          <w:rStyle w:val="10"/>
          <w:rFonts w:ascii="Times New Roman" w:hAnsi="Times New Roman"/>
          <w:bCs/>
          <w:iCs/>
          <w:sz w:val="26"/>
          <w:szCs w:val="26"/>
        </w:rPr>
        <w:t xml:space="preserve">классов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>предметные области и учебные предметы представлены в следующем порядке:</w:t>
      </w:r>
    </w:p>
    <w:p w:rsidR="00113E31" w:rsidRDefault="009B3BBB" w:rsidP="00113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«Филология»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в 5-7  классе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«Русский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(5,6 часов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«Литература»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(по 3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«Иностранный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- английский язык (по 3 часа в неделю). Филология призвана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учащихся коммуникативных функций при изучении родного и иностранного языков</w:t>
      </w:r>
      <w:r w:rsidRPr="00113E31">
        <w:rPr>
          <w:rFonts w:ascii="Times New Roman" w:hAnsi="Times New Roman"/>
          <w:color w:val="000000"/>
          <w:sz w:val="24"/>
          <w:szCs w:val="24"/>
        </w:rPr>
        <w:t>.</w:t>
      </w:r>
      <w:r w:rsidR="00113E31" w:rsidRPr="00113E31">
        <w:rPr>
          <w:rFonts w:ascii="Times New Roman" w:hAnsi="Times New Roman"/>
          <w:sz w:val="24"/>
          <w:szCs w:val="24"/>
        </w:rPr>
        <w:t xml:space="preserve"> Предметная область «Родной язык и литературное чтение на родном языке» представлена учебными предметами: «Родной язык», «Литературное чтение на родном языке».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На «Родной язык»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по 2 часа в неделю.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«Литературное чтение на родном языке»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совмещен  - 1 час в неделю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3BBB" w:rsidRPr="00BB460C" w:rsidRDefault="009B3BBB" w:rsidP="00113E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«Математика и информатика»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«Математика</w:t>
      </w:r>
      <w:r w:rsidRPr="00BB460C">
        <w:rPr>
          <w:rFonts w:ascii="Times New Roman" w:hAnsi="Times New Roman"/>
          <w:color w:val="000000"/>
          <w:sz w:val="26"/>
          <w:szCs w:val="26"/>
        </w:rPr>
        <w:t>» (по 5 часов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«Общественно-научные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«История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(по 2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«География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Изучение этих предметов направлено на формирование познавательной деятельности человека, выраженное в накоплении и систематизации научного знания об обществе в целом и его отдельных сферах, представляет собой социально-гуманитарную отрасль знания, которая выполняет объединяющую функцию по отношению к частным общественным наукам, обеспечивая их единство.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>«</w:t>
      </w:r>
      <w:proofErr w:type="spellStart"/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«Биология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Биология нацелена на формирование у учащихся научной картины мира, научного мировоззрения, понимания причинн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следственной связи природных явлений.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«Искусство»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учебными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«Изобразительное искусство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и «Музыка</w:t>
      </w:r>
      <w:r w:rsidRPr="00BB460C">
        <w:rPr>
          <w:rFonts w:ascii="Times New Roman" w:hAnsi="Times New Roman"/>
          <w:color w:val="000000"/>
          <w:sz w:val="26"/>
          <w:szCs w:val="26"/>
        </w:rPr>
        <w:t>»- 5, 6 объединены (по 1 часу в неделю).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«Технология»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предметом «Технология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(2 часа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материалов, формирование творчески думающей и активно действующей личности, способной самостоятельно проектировать и исполнять задуманное.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        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«Физическая культура и Основы безопасности жизнедеятельности»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«Физическая культура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При 5-дневной учебной неделе количество часов на физическую культуру составляет 2.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gramStart"/>
      <w:r w:rsidRPr="00BB460C">
        <w:rPr>
          <w:rFonts w:ascii="Times New Roman" w:hAnsi="Times New Roman"/>
          <w:b/>
          <w:color w:val="000000"/>
          <w:sz w:val="26"/>
          <w:szCs w:val="26"/>
        </w:rPr>
        <w:t>Особенности вариативной части базисного учебного плана                                        части, формируемой участниками образовательного процесса)</w:t>
      </w:r>
      <w:proofErr w:type="gramEnd"/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Время, отводимое на данную часть, использовано на введение учебных курсов, обеспечивающих образовательные потребности и интересы обучающихся, а также в связи с приоритетным направлением деятельности шк</w:t>
      </w:r>
      <w:r>
        <w:rPr>
          <w:rFonts w:ascii="Times New Roman" w:hAnsi="Times New Roman"/>
          <w:color w:val="000000"/>
          <w:sz w:val="26"/>
          <w:szCs w:val="26"/>
        </w:rPr>
        <w:t>олы: на предмет «Хакасский язык в 5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,6 </w:t>
      </w:r>
      <w:r w:rsidR="00D61740">
        <w:rPr>
          <w:rFonts w:ascii="Times New Roman" w:hAnsi="Times New Roman"/>
          <w:color w:val="000000"/>
          <w:sz w:val="26"/>
          <w:szCs w:val="26"/>
        </w:rPr>
        <w:t xml:space="preserve"> классе 2</w:t>
      </w:r>
      <w:r>
        <w:rPr>
          <w:rFonts w:ascii="Times New Roman" w:hAnsi="Times New Roman"/>
          <w:color w:val="000000"/>
          <w:sz w:val="26"/>
          <w:szCs w:val="26"/>
        </w:rPr>
        <w:t xml:space="preserve"> часа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 (объединено)</w:t>
      </w:r>
      <w:r>
        <w:rPr>
          <w:rFonts w:ascii="Times New Roman" w:hAnsi="Times New Roman"/>
          <w:color w:val="000000"/>
          <w:sz w:val="26"/>
          <w:szCs w:val="26"/>
        </w:rPr>
        <w:t>, факультатив по   1 часу в  7</w:t>
      </w:r>
      <w:r w:rsidR="004D19C8">
        <w:rPr>
          <w:rFonts w:ascii="Times New Roman" w:hAnsi="Times New Roman"/>
          <w:color w:val="000000"/>
          <w:sz w:val="26"/>
          <w:szCs w:val="26"/>
        </w:rPr>
        <w:t>,8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класс</w:t>
      </w:r>
      <w:r w:rsidR="004D19C8">
        <w:rPr>
          <w:rFonts w:ascii="Times New Roman" w:hAnsi="Times New Roman"/>
          <w:color w:val="000000"/>
          <w:sz w:val="26"/>
          <w:szCs w:val="26"/>
        </w:rPr>
        <w:t>ах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z w:val="26"/>
          <w:szCs w:val="26"/>
        </w:rPr>
        <w:t>Третий час предмета «Физическая культура»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реализован образовательной организацией за счет 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часов из части, формируемой участниками образовательных отношений.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Он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Третий урок физической культуры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:rsidR="009B3BBB" w:rsidRPr="00BB460C" w:rsidRDefault="009B3BBB" w:rsidP="0061515D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V. Режим организации работы                                                                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в МБОУ «</w:t>
      </w:r>
      <w:proofErr w:type="spellStart"/>
      <w:r w:rsidR="001313F6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ООШ» в 20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 году</w:t>
      </w:r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Pr="001313F6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Pr="001313F6">
        <w:rPr>
          <w:rFonts w:ascii="Times New Roman" w:hAnsi="Times New Roman"/>
          <w:color w:val="000000"/>
          <w:sz w:val="26"/>
          <w:szCs w:val="26"/>
        </w:rPr>
        <w:t>2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учебном году школа работает в режиме пятидневной учебной нед</w:t>
      </w:r>
      <w:r w:rsidR="004D19C8">
        <w:rPr>
          <w:rFonts w:ascii="Times New Roman" w:hAnsi="Times New Roman"/>
          <w:color w:val="000000"/>
          <w:sz w:val="26"/>
          <w:szCs w:val="26"/>
        </w:rPr>
        <w:t>ели. Учебный год начинается с 0</w:t>
      </w:r>
      <w:r w:rsidR="00F16616">
        <w:rPr>
          <w:rFonts w:ascii="Times New Roman" w:hAnsi="Times New Roman"/>
          <w:color w:val="000000"/>
          <w:sz w:val="26"/>
          <w:szCs w:val="26"/>
        </w:rPr>
        <w:t>1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сентября. Продолжительность учебног</w:t>
      </w:r>
      <w:r w:rsidR="009B3BBB">
        <w:rPr>
          <w:rFonts w:ascii="Times New Roman" w:hAnsi="Times New Roman"/>
          <w:color w:val="000000"/>
          <w:sz w:val="26"/>
          <w:szCs w:val="26"/>
        </w:rPr>
        <w:t>о</w:t>
      </w:r>
      <w:r w:rsidR="00F16616">
        <w:rPr>
          <w:rFonts w:ascii="Times New Roman" w:hAnsi="Times New Roman"/>
          <w:color w:val="000000"/>
          <w:sz w:val="26"/>
          <w:szCs w:val="26"/>
        </w:rPr>
        <w:t xml:space="preserve"> года: 35 учебных недель для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классов. Учебный год представлен следующими учебными периодами: 4 учебные четверти.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Обязательная учебная нагрузка 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не превышает объема максимально допустимой недельной нагрузки. 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учебном плане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соблюдены нормативы максимальной аудиторной нагрузки обучающихся.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С целью уменьшения перегрузки: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определен объем обязательных домашних заданий с учетом проведения домашней самостоятельной работы большего объема;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утверждены локальные нормативы текущей и промежуточной аттестации, в календарном планировании определены Дни здоровья (1 раз в четверть).</w:t>
      </w:r>
    </w:p>
    <w:p w:rsidR="009B3BBB" w:rsidRPr="00BB460C" w:rsidRDefault="009B3BBB" w:rsidP="00D1627C">
      <w:pPr>
        <w:shd w:val="clear" w:color="auto" w:fill="FFFFFF"/>
        <w:ind w:left="725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Организация промежуточной и итоговой аттестации.</w:t>
      </w:r>
    </w:p>
    <w:p w:rsidR="009B3BBB" w:rsidRPr="00BB460C" w:rsidRDefault="00F16616" w:rsidP="00D1627C">
      <w:pPr>
        <w:shd w:val="clear" w:color="auto" w:fill="FFFFFF"/>
        <w:ind w:left="82" w:righ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Вводный контроль учащихся 5-9</w:t>
      </w:r>
      <w:r w:rsidR="009B3BBB"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-х классов проводится в пределах учебного 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>времени 1</w:t>
      </w:r>
      <w:r w:rsidR="001313F6">
        <w:rPr>
          <w:rFonts w:ascii="Times New Roman" w:hAnsi="Times New Roman"/>
          <w:color w:val="000000"/>
          <w:spacing w:val="-9"/>
          <w:sz w:val="26"/>
          <w:szCs w:val="26"/>
        </w:rPr>
        <w:t>-ой четверти в срок до 20.09.20</w:t>
      </w:r>
      <w:r w:rsidR="001313F6" w:rsidRPr="001313F6">
        <w:rPr>
          <w:rFonts w:ascii="Times New Roman" w:hAnsi="Times New Roman"/>
          <w:color w:val="000000"/>
          <w:spacing w:val="-9"/>
          <w:sz w:val="26"/>
          <w:szCs w:val="26"/>
        </w:rPr>
        <w:t>21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 года.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>Проме</w:t>
      </w:r>
      <w:r w:rsidR="00AD5C1B">
        <w:rPr>
          <w:rFonts w:ascii="Times New Roman" w:hAnsi="Times New Roman"/>
          <w:color w:val="000000"/>
          <w:spacing w:val="-5"/>
          <w:sz w:val="26"/>
          <w:szCs w:val="26"/>
        </w:rPr>
        <w:t xml:space="preserve">жуточная </w:t>
      </w:r>
      <w:r w:rsidR="00F16616">
        <w:rPr>
          <w:rFonts w:ascii="Times New Roman" w:hAnsi="Times New Roman"/>
          <w:color w:val="000000"/>
          <w:spacing w:val="-5"/>
          <w:sz w:val="26"/>
          <w:szCs w:val="26"/>
        </w:rPr>
        <w:t xml:space="preserve">аттестация обучающихся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 проводится в пределах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учебного в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>ремени 1 четверти с 19.10. по 2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4"/>
          <w:sz w:val="26"/>
          <w:szCs w:val="26"/>
        </w:rPr>
        <w:t>.10.20</w:t>
      </w:r>
      <w:r w:rsidR="005D45A1">
        <w:rPr>
          <w:rFonts w:ascii="Times New Roman" w:hAnsi="Times New Roman"/>
          <w:color w:val="000000"/>
          <w:spacing w:val="-4"/>
          <w:sz w:val="26"/>
          <w:szCs w:val="26"/>
        </w:rPr>
        <w:t>20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года; 2 четверти с 1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.12. по 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27.12.20</w:t>
      </w:r>
      <w:r w:rsidR="005D45A1">
        <w:rPr>
          <w:rFonts w:ascii="Times New Roman" w:hAnsi="Times New Roman"/>
          <w:color w:val="000000"/>
          <w:spacing w:val="-3"/>
          <w:sz w:val="26"/>
          <w:szCs w:val="26"/>
        </w:rPr>
        <w:t>20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.03. по 22.03.202</w:t>
      </w:r>
      <w:r w:rsidR="005D45A1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4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.05.202</w:t>
      </w:r>
      <w:r w:rsidR="005D45A1">
        <w:rPr>
          <w:rFonts w:ascii="Times New Roman" w:hAnsi="Times New Roman"/>
          <w:color w:val="000000"/>
          <w:spacing w:val="-3"/>
          <w:sz w:val="26"/>
          <w:szCs w:val="26"/>
        </w:rPr>
        <w:t xml:space="preserve">1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по</w:t>
      </w:r>
      <w:proofErr w:type="gramEnd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8</w:t>
      </w:r>
      <w:r w:rsidR="001313F6">
        <w:rPr>
          <w:rFonts w:ascii="Times New Roman" w:hAnsi="Times New Roman"/>
          <w:color w:val="000000"/>
          <w:spacing w:val="-8"/>
          <w:sz w:val="26"/>
          <w:szCs w:val="26"/>
        </w:rPr>
        <w:t>.05.202</w:t>
      </w:r>
      <w:r w:rsidR="005D45A1">
        <w:rPr>
          <w:rFonts w:ascii="Times New Roman" w:hAnsi="Times New Roman"/>
          <w:color w:val="000000"/>
          <w:spacing w:val="-8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 Итоговая аттестация учащихся 9 класса проводится соответственно срокам, установленным Министерством образования и науки </w:t>
      </w:r>
      <w:r w:rsidR="001313F6">
        <w:rPr>
          <w:rFonts w:ascii="Times New Roman" w:hAnsi="Times New Roman"/>
          <w:color w:val="000000"/>
          <w:spacing w:val="-11"/>
          <w:sz w:val="26"/>
          <w:szCs w:val="26"/>
        </w:rPr>
        <w:t>Российской Федерации на 2</w:t>
      </w:r>
      <w:r w:rsidR="005D45A1">
        <w:rPr>
          <w:rFonts w:ascii="Times New Roman" w:hAnsi="Times New Roman"/>
          <w:color w:val="000000"/>
          <w:spacing w:val="-11"/>
          <w:sz w:val="26"/>
          <w:szCs w:val="26"/>
        </w:rPr>
        <w:t>020</w:t>
      </w:r>
      <w:r w:rsidR="001313F6">
        <w:rPr>
          <w:rFonts w:ascii="Times New Roman" w:hAnsi="Times New Roman"/>
          <w:color w:val="000000"/>
          <w:spacing w:val="-11"/>
          <w:sz w:val="26"/>
          <w:szCs w:val="26"/>
        </w:rPr>
        <w:t xml:space="preserve"> – 202</w:t>
      </w:r>
      <w:r w:rsidR="005D45A1">
        <w:rPr>
          <w:rFonts w:ascii="Times New Roman" w:hAnsi="Times New Roman"/>
          <w:color w:val="000000"/>
          <w:spacing w:val="-11"/>
          <w:sz w:val="26"/>
          <w:szCs w:val="26"/>
        </w:rPr>
        <w:t>1</w:t>
      </w:r>
      <w:r w:rsidR="001313F6" w:rsidRPr="001313F6"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>учебный год.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оздоровительный </w:t>
      </w:r>
      <w:r w:rsidR="00801150">
        <w:rPr>
          <w:rFonts w:ascii="Times New Roman" w:hAnsi="Times New Roman"/>
          <w:color w:val="000000"/>
          <w:sz w:val="26"/>
          <w:szCs w:val="26"/>
        </w:rPr>
        <w:t>лагерь при школе работает: с 8.</w:t>
      </w:r>
      <w:r w:rsidR="00801150" w:rsidRPr="00801150">
        <w:rPr>
          <w:rFonts w:ascii="Times New Roman" w:hAnsi="Times New Roman"/>
          <w:color w:val="000000"/>
          <w:sz w:val="26"/>
          <w:szCs w:val="26"/>
        </w:rPr>
        <w:t>15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до 14.30 часов в период осенних, весенних и летних каникул.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В соответствии с требованиями Стандарта дополнительное образование организуется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по направлениям развития личности (социальное, духовно-нравственное, научно-познавательное, спортивно-оздоровительное, художественно-эстетическое, военно-патриотическое). </w:t>
      </w:r>
      <w:proofErr w:type="gramStart"/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Содержание занятий, предусмотренных как дополнительное образование,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формируется с учётом пожеланий учащимися и их родителей (законных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представителей) и направляется на реализацию различных форм её организации, </w:t>
      </w:r>
      <w:r w:rsidRPr="00BB460C">
        <w:rPr>
          <w:rFonts w:ascii="Times New Roman" w:hAnsi="Times New Roman"/>
          <w:color w:val="000000"/>
          <w:spacing w:val="-10"/>
          <w:sz w:val="26"/>
          <w:szCs w:val="26"/>
        </w:rPr>
        <w:t xml:space="preserve">отличных от урочной системы обучения, таких, как экскурсии, кружки, секции, круглые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столы, конференции, диспуты, олимпиады, конкурсы,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соревнования, поисковые и научные исследования, общественно полезные практики и т.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д. При этом формы, средства и методы обучения, духовно-нравственного развития</w:t>
      </w:r>
      <w:proofErr w:type="gramEnd"/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воспитания обучающихся, а также система оценок, формы, порядок и периодичность их </w:t>
      </w:r>
      <w:r w:rsidRPr="00BB460C">
        <w:rPr>
          <w:rFonts w:ascii="Times New Roman" w:hAnsi="Times New Roman"/>
          <w:color w:val="000000"/>
          <w:spacing w:val="-6"/>
          <w:sz w:val="26"/>
          <w:szCs w:val="26"/>
        </w:rPr>
        <w:t xml:space="preserve">промежуточной аттестации определяются уставом образовательного учреждения 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соответствуют требованиям Закона Российской Федерации «Об образовании»,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Стандарта и положениям Концепции духовно-нравственного развития и воспитания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>личности гражданина России. В период каникул для продолжения дополнительного образования</w:t>
      </w:r>
      <w:r w:rsidRPr="00BB460C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используются возможности учреждения с дневным пребыванием при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школе. Время, отведённое на дополнительное образование, не учитывается при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определении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lastRenderedPageBreak/>
        <w:t xml:space="preserve">максимально допустимой недельной нагрузки учащихся, но </w:t>
      </w: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>учитывается при определении объёмов</w:t>
      </w:r>
      <w:r w:rsidRPr="00BB460C">
        <w:rPr>
          <w:rFonts w:ascii="Times New Roman" w:hAnsi="Times New Roman"/>
          <w:color w:val="000000"/>
          <w:spacing w:val="-7"/>
          <w:sz w:val="28"/>
          <w:szCs w:val="28"/>
        </w:rPr>
        <w:t xml:space="preserve"> финансирования, направляемых на реализацию </w:t>
      </w:r>
      <w:r w:rsidRPr="00BB460C">
        <w:rPr>
          <w:rFonts w:ascii="Times New Roman" w:hAnsi="Times New Roman"/>
          <w:color w:val="000000"/>
          <w:spacing w:val="-12"/>
          <w:sz w:val="28"/>
          <w:szCs w:val="28"/>
        </w:rPr>
        <w:t>основной образовательной программы.</w:t>
      </w: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D19C8" w:rsidRPr="004D19C8" w:rsidRDefault="004D19C8" w:rsidP="00113E3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Формы проведения промежуточной аттестации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  –  процедура,  проводимая  с  целью  оценки  качества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освоения учащимися  содержания учебной дисциплины за учебный год (годовая аттестация).    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Pr="004D19C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4D19C8">
        <w:rPr>
          <w:rFonts w:ascii="Times New Roman" w:hAnsi="Times New Roman"/>
          <w:sz w:val="26"/>
          <w:szCs w:val="26"/>
        </w:rPr>
        <w:t xml:space="preserve">Оценка  и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D19C8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основе, мониторинг </w:t>
      </w:r>
      <w:proofErr w:type="spellStart"/>
      <w:r w:rsidRPr="004D19C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основных учебных умений и др</w:t>
      </w:r>
      <w:proofErr w:type="gramEnd"/>
      <w:r w:rsidRPr="004D19C8">
        <w:rPr>
          <w:rFonts w:ascii="Times New Roman" w:hAnsi="Times New Roman"/>
          <w:sz w:val="26"/>
          <w:szCs w:val="26"/>
        </w:rPr>
        <w:t xml:space="preserve">. Оценка личностных результатов  осуществляется </w:t>
      </w:r>
      <w:proofErr w:type="spellStart"/>
      <w:r w:rsidRPr="004D19C8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один раз в год в ходе проведения психолого-педагогических исследований на уровне.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учащегося МБОУ «</w:t>
      </w:r>
      <w:proofErr w:type="spellStart"/>
      <w:r w:rsidR="00562C2A">
        <w:rPr>
          <w:rFonts w:ascii="Times New Roman" w:hAnsi="Times New Roman"/>
          <w:sz w:val="26"/>
          <w:szCs w:val="26"/>
        </w:rPr>
        <w:t>Кобяковская</w:t>
      </w:r>
      <w:proofErr w:type="spellEnd"/>
      <w:r w:rsidR="00562C2A">
        <w:rPr>
          <w:rFonts w:ascii="Times New Roman" w:hAnsi="Times New Roman"/>
          <w:sz w:val="26"/>
          <w:szCs w:val="26"/>
        </w:rPr>
        <w:t xml:space="preserve"> ООШ</w:t>
      </w:r>
      <w:r w:rsidRPr="004D19C8">
        <w:rPr>
          <w:rFonts w:ascii="Times New Roman" w:hAnsi="Times New Roman"/>
          <w:sz w:val="26"/>
          <w:szCs w:val="26"/>
        </w:rPr>
        <w:t>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Девиз работы с 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ученика начальной школы - «Каждодневный творческий процесс ученика должен быть зафиксирован».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Учащийся  презентует  содержание  своего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 на  классном собрании.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 презентацию  он  выходит  с  кратким  устным  комментарием  к  собственному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», который должен отражать его собственные мысли в отношении всей совокупности представленных работ.  Оценку  выступления  осуществляет  комиссия,  в  которую  могут  входить  представители родительской общественности, педагоги.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Критерии оценки презентации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(по пятибалльной системе):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-самостоятельность;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-определение сроков создания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-отражение  собственной  позиции  ученика  (самооценка)  относительно представленных работ;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-процесс решения проблем;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-логика рассуждений и культура речи.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C5E7FE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del w:id="1" w:author="R1" w:date="2017-12-15T04:59:00Z">
        <w:r w:rsidR="005D2ADA" w:rsidRPr="005D2ADA" w:rsidDel="00562C2A">
          <w:rPr>
            <w:rFonts w:ascii="Times New Roman" w:hAnsi="Times New Roman"/>
            <w:sz w:val="26"/>
            <w:szCs w:val="26"/>
            <w:shd w:val="clear" w:color="auto" w:fill="FFFFFF" w:themeFill="background1"/>
          </w:rPr>
          <w:delText>.</w:delText>
        </w:r>
      </w:del>
      <w:r w:rsidRPr="004D19C8">
        <w:rPr>
          <w:rFonts w:ascii="Times New Roman" w:hAnsi="Times New Roman"/>
          <w:sz w:val="26"/>
          <w:szCs w:val="26"/>
          <w:shd w:val="clear" w:color="auto" w:fill="C5E7FE"/>
        </w:rPr>
        <w:t xml:space="preserve"> </w:t>
      </w:r>
    </w:p>
    <w:p w:rsidR="00FE64FF" w:rsidRDefault="00FE64FF" w:rsidP="004D19C8">
      <w:pPr>
        <w:pStyle w:val="a7"/>
        <w:jc w:val="both"/>
        <w:rPr>
          <w:ins w:id="2" w:author="R1" w:date="2017-12-15T04:58:00Z"/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4D19C8" w:rsidRPr="00E154DD" w:rsidRDefault="005D2ADA" w:rsidP="004D19C8">
      <w:pPr>
        <w:pStyle w:val="a7"/>
        <w:jc w:val="both"/>
        <w:rPr>
          <w:rFonts w:eastAsia="Calibri"/>
        </w:rPr>
      </w:pPr>
      <w:r w:rsidRPr="005D2ADA">
        <w:rPr>
          <w:rFonts w:ascii="Times New Roman" w:hAnsi="Times New Roman"/>
          <w:sz w:val="26"/>
          <w:szCs w:val="26"/>
          <w:shd w:val="clear" w:color="auto" w:fill="FFFFFF" w:themeFill="background1"/>
        </w:rPr>
        <w:lastRenderedPageBreak/>
        <w:t>Промежуточная аттестация проводится в следующих формах</w:t>
      </w:r>
      <w:r w:rsidRPr="005D2ADA">
        <w:rPr>
          <w:shd w:val="clear" w:color="auto" w:fill="FFFFFF" w:themeFill="background1"/>
        </w:rPr>
        <w:t>:</w:t>
      </w:r>
    </w:p>
    <w:p w:rsidR="004D19C8" w:rsidRPr="00E154DD" w:rsidRDefault="004D19C8" w:rsidP="004D19C8">
      <w:pPr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3848"/>
        <w:gridCol w:w="5100"/>
      </w:tblGrid>
      <w:tr w:rsidR="004D19C8" w:rsidRPr="004D19C8" w:rsidTr="004D19C8">
        <w:tc>
          <w:tcPr>
            <w:tcW w:w="1117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554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 / теоретические основы</w:t>
            </w:r>
          </w:p>
        </w:tc>
      </w:tr>
      <w:tr w:rsidR="004D19C8" w:rsidRPr="004D19C8" w:rsidTr="004D19C8">
        <w:trPr>
          <w:trHeight w:val="288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615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203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24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49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lastRenderedPageBreak/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2. 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. Выставка работ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Контрольная сдача нормативов ГТО</w:t>
            </w:r>
          </w:p>
        </w:tc>
      </w:tr>
    </w:tbl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Default="004D19C8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5D45A1" w:rsidRPr="00562C2A" w:rsidRDefault="005D45A1" w:rsidP="005D45A1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Перспективный учебный план на 2020-2021</w:t>
      </w:r>
      <w:r w:rsidRPr="00562C2A">
        <w:rPr>
          <w:rFonts w:ascii="Times New Roman" w:hAnsi="Times New Roman"/>
          <w:b/>
          <w:color w:val="000000"/>
          <w:sz w:val="26"/>
          <w:szCs w:val="26"/>
        </w:rPr>
        <w:t xml:space="preserve"> учебный год</w:t>
      </w:r>
    </w:p>
    <w:p w:rsidR="005D45A1" w:rsidRDefault="005D45A1" w:rsidP="005D45A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основного общего образования</w:t>
      </w:r>
    </w:p>
    <w:p w:rsidR="005D45A1" w:rsidRDefault="005D45A1" w:rsidP="005D45A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(изучение родного языка наряду с преподаванием на русском языке) </w:t>
      </w:r>
    </w:p>
    <w:p w:rsidR="005D45A1" w:rsidRDefault="005D45A1" w:rsidP="005D45A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5-8 классах</w:t>
      </w:r>
    </w:p>
    <w:p w:rsidR="005D45A1" w:rsidRPr="00113E31" w:rsidRDefault="005D45A1" w:rsidP="005D45A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5-8</w:t>
      </w:r>
      <w:r w:rsidRPr="00113E31">
        <w:rPr>
          <w:rFonts w:ascii="Times New Roman" w:hAnsi="Times New Roman"/>
          <w:color w:val="000000"/>
          <w:sz w:val="26"/>
          <w:szCs w:val="26"/>
        </w:rPr>
        <w:t xml:space="preserve"> классы – шестидневная учебная неделя</w:t>
      </w:r>
    </w:p>
    <w:p w:rsidR="005D45A1" w:rsidRPr="00BB460C" w:rsidRDefault="005D45A1" w:rsidP="005D45A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 – пятидневная учебная неделя</w:t>
      </w:r>
    </w:p>
    <w:tbl>
      <w:tblPr>
        <w:tblW w:w="10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6"/>
        <w:gridCol w:w="2911"/>
        <w:gridCol w:w="836"/>
        <w:gridCol w:w="7"/>
        <w:gridCol w:w="790"/>
        <w:gridCol w:w="55"/>
        <w:gridCol w:w="849"/>
        <w:gridCol w:w="11"/>
        <w:gridCol w:w="17"/>
        <w:gridCol w:w="19"/>
        <w:gridCol w:w="809"/>
        <w:gridCol w:w="862"/>
        <w:gridCol w:w="858"/>
        <w:gridCol w:w="8"/>
      </w:tblGrid>
      <w:tr w:rsidR="005D45A1" w:rsidRPr="00050B2A" w:rsidTr="00DF5F58">
        <w:trPr>
          <w:gridAfter w:val="1"/>
          <w:wAfter w:w="8" w:type="dxa"/>
          <w:trHeight w:val="364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r2bl w:val="single" w:sz="4" w:space="0" w:color="auto"/>
            </w:tcBorders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Учебные предметы                                 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                        классы</w:t>
            </w:r>
          </w:p>
        </w:tc>
        <w:tc>
          <w:tcPr>
            <w:tcW w:w="5113" w:type="dxa"/>
            <w:gridSpan w:val="11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Количество часов в неделю</w:t>
            </w:r>
          </w:p>
        </w:tc>
      </w:tr>
      <w:tr w:rsidR="005D45A1" w:rsidRPr="00050B2A" w:rsidTr="00DF5F58">
        <w:trPr>
          <w:trHeight w:val="261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l2br w:val="single" w:sz="4" w:space="0" w:color="auto"/>
            </w:tcBorders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45A1" w:rsidRPr="00050B2A" w:rsidTr="00DF5F58">
        <w:trPr>
          <w:trHeight w:val="26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50B2A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           </w:t>
            </w:r>
          </w:p>
        </w:tc>
        <w:tc>
          <w:tcPr>
            <w:tcW w:w="5121" w:type="dxa"/>
            <w:gridSpan w:val="1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45A1" w:rsidRPr="00050B2A" w:rsidTr="00DF5F58">
        <w:trPr>
          <w:trHeight w:val="323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D45A1" w:rsidRPr="00050B2A" w:rsidTr="00DF5F58">
        <w:trPr>
          <w:trHeight w:val="360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D45A1" w:rsidRPr="00050B2A" w:rsidTr="00DF5F58">
        <w:trPr>
          <w:trHeight w:val="330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45A1" w:rsidRPr="00050B2A" w:rsidTr="00DF5F58">
        <w:trPr>
          <w:trHeight w:val="330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45A1" w:rsidRPr="00050B2A" w:rsidTr="00DF5F58">
        <w:trPr>
          <w:trHeight w:val="300"/>
        </w:trPr>
        <w:tc>
          <w:tcPr>
            <w:tcW w:w="234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45A1" w:rsidRPr="00050B2A" w:rsidTr="00DF5F58">
        <w:trPr>
          <w:trHeight w:val="357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5A1" w:rsidRPr="00050B2A" w:rsidTr="00DF5F58">
        <w:trPr>
          <w:trHeight w:val="353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45A1" w:rsidRPr="00050B2A" w:rsidTr="00DF5F58">
        <w:trPr>
          <w:trHeight w:val="334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5A1" w:rsidRPr="00050B2A" w:rsidTr="00DF5F58">
        <w:trPr>
          <w:trHeight w:val="373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45A1" w:rsidRPr="00050B2A" w:rsidTr="00DF5F58">
        <w:trPr>
          <w:trHeight w:val="341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Общественно- 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5A1" w:rsidRPr="00050B2A" w:rsidTr="00DF5F58">
        <w:trPr>
          <w:trHeight w:val="351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45A1" w:rsidRPr="00050B2A" w:rsidTr="00DF5F58">
        <w:trPr>
          <w:trHeight w:val="347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5A1" w:rsidRPr="00050B2A" w:rsidTr="00DF5F58">
        <w:trPr>
          <w:trHeight w:val="121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45A1" w:rsidRPr="00050B2A" w:rsidTr="00DF5F58">
        <w:trPr>
          <w:trHeight w:val="121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45A1" w:rsidRPr="00050B2A" w:rsidTr="00DF5F58">
        <w:trPr>
          <w:trHeight w:val="311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45A1" w:rsidRPr="00050B2A" w:rsidTr="00DF5F58">
        <w:trPr>
          <w:trHeight w:val="300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6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45A1" w:rsidRPr="00050B2A" w:rsidTr="00DF5F58">
        <w:trPr>
          <w:trHeight w:val="344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45A1" w:rsidRPr="00050B2A" w:rsidTr="00DF5F58">
        <w:trPr>
          <w:trHeight w:val="445"/>
        </w:trPr>
        <w:tc>
          <w:tcPr>
            <w:tcW w:w="234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6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</w:p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1                 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45A1" w:rsidRPr="00050B2A" w:rsidTr="00DF5F58">
        <w:trPr>
          <w:trHeight w:val="330"/>
        </w:trPr>
        <w:tc>
          <w:tcPr>
            <w:tcW w:w="2346" w:type="dxa"/>
            <w:vMerge w:val="restart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5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5A1" w:rsidRPr="00050B2A" w:rsidTr="00DF5F58">
        <w:trPr>
          <w:trHeight w:val="481"/>
        </w:trPr>
        <w:tc>
          <w:tcPr>
            <w:tcW w:w="2346" w:type="dxa"/>
            <w:vMerge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6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5A1" w:rsidRPr="00050B2A" w:rsidTr="00DF5F58">
        <w:trPr>
          <w:gridAfter w:val="1"/>
          <w:wAfter w:w="8" w:type="dxa"/>
          <w:trHeight w:val="368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4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gridSpan w:val="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D45A1" w:rsidRPr="00050B2A" w:rsidTr="00DF5F58">
        <w:trPr>
          <w:trHeight w:val="287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0" w:type="dxa"/>
            <w:gridSpan w:val="6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A1" w:rsidRPr="00050B2A" w:rsidTr="00DF5F58">
        <w:tc>
          <w:tcPr>
            <w:tcW w:w="10378" w:type="dxa"/>
            <w:gridSpan w:val="14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5D45A1" w:rsidRPr="00050B2A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5A1" w:rsidRPr="00050B2A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5A1" w:rsidRPr="00050B2A" w:rsidTr="00DF5F58">
        <w:trPr>
          <w:trHeight w:val="185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5A1" w:rsidRPr="00050B2A" w:rsidTr="00DF5F58">
        <w:trPr>
          <w:trHeight w:val="25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5A1" w:rsidRPr="00050B2A" w:rsidTr="00DF5F58">
        <w:trPr>
          <w:trHeight w:val="25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A1" w:rsidRPr="00050B2A" w:rsidTr="00DF5F58">
        <w:trPr>
          <w:trHeight w:val="25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A1" w:rsidRPr="00050B2A" w:rsidTr="00DF5F58">
        <w:trPr>
          <w:trHeight w:val="25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45A1" w:rsidRPr="00050B2A" w:rsidTr="00DF5F58">
        <w:trPr>
          <w:gridAfter w:val="1"/>
          <w:wAfter w:w="8" w:type="dxa"/>
          <w:trHeight w:val="331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45A1" w:rsidRPr="00050B2A" w:rsidTr="00DF5F58"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6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5D45A1" w:rsidRPr="00050B2A" w:rsidTr="00DF5F58">
        <w:trPr>
          <w:trHeight w:val="70"/>
        </w:trPr>
        <w:tc>
          <w:tcPr>
            <w:tcW w:w="5257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5D45A1" w:rsidRPr="00050B2A" w:rsidRDefault="005D45A1" w:rsidP="00DF5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BB" w:rsidRPr="00BB460C" w:rsidRDefault="009B3BBB" w:rsidP="001313F6">
      <w:pPr>
        <w:spacing w:after="0" w:line="240" w:lineRule="auto"/>
        <w:jc w:val="right"/>
        <w:rPr>
          <w:b/>
          <w:color w:val="000000"/>
          <w:sz w:val="28"/>
          <w:szCs w:val="28"/>
        </w:rPr>
      </w:pPr>
    </w:p>
    <w:sectPr w:rsidR="009B3BBB" w:rsidRPr="00BB460C" w:rsidSect="004D19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BA1"/>
    <w:multiLevelType w:val="multilevel"/>
    <w:tmpl w:val="27C62D3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3D6AFC"/>
    <w:multiLevelType w:val="hybridMultilevel"/>
    <w:tmpl w:val="3612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751"/>
    <w:multiLevelType w:val="hybridMultilevel"/>
    <w:tmpl w:val="C876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4300"/>
    <w:multiLevelType w:val="hybridMultilevel"/>
    <w:tmpl w:val="39E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136"/>
    <w:multiLevelType w:val="multilevel"/>
    <w:tmpl w:val="1F58E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AA32DD"/>
    <w:multiLevelType w:val="hybridMultilevel"/>
    <w:tmpl w:val="289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A4ECD"/>
    <w:multiLevelType w:val="hybridMultilevel"/>
    <w:tmpl w:val="B962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54"/>
    <w:multiLevelType w:val="hybridMultilevel"/>
    <w:tmpl w:val="9DCAD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51F9"/>
    <w:multiLevelType w:val="multilevel"/>
    <w:tmpl w:val="57A0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680"/>
    <w:rsid w:val="00010F33"/>
    <w:rsid w:val="0002513F"/>
    <w:rsid w:val="00034196"/>
    <w:rsid w:val="00061D66"/>
    <w:rsid w:val="000A064C"/>
    <w:rsid w:val="000D25F2"/>
    <w:rsid w:val="000D5A3F"/>
    <w:rsid w:val="000E472F"/>
    <w:rsid w:val="00113E31"/>
    <w:rsid w:val="0013085B"/>
    <w:rsid w:val="001313F6"/>
    <w:rsid w:val="001538A0"/>
    <w:rsid w:val="00153D3F"/>
    <w:rsid w:val="001568C2"/>
    <w:rsid w:val="00195279"/>
    <w:rsid w:val="001C7A44"/>
    <w:rsid w:val="001D2736"/>
    <w:rsid w:val="001D7E82"/>
    <w:rsid w:val="001E0EE4"/>
    <w:rsid w:val="001F2B24"/>
    <w:rsid w:val="0022306A"/>
    <w:rsid w:val="00234624"/>
    <w:rsid w:val="002407ED"/>
    <w:rsid w:val="002432F7"/>
    <w:rsid w:val="00265924"/>
    <w:rsid w:val="00272AC0"/>
    <w:rsid w:val="00276825"/>
    <w:rsid w:val="002A20F1"/>
    <w:rsid w:val="002C27DA"/>
    <w:rsid w:val="002F1C3E"/>
    <w:rsid w:val="002F5C61"/>
    <w:rsid w:val="002F79DE"/>
    <w:rsid w:val="00306398"/>
    <w:rsid w:val="00317FB7"/>
    <w:rsid w:val="0032592C"/>
    <w:rsid w:val="00335EA5"/>
    <w:rsid w:val="003361FB"/>
    <w:rsid w:val="003403C3"/>
    <w:rsid w:val="0034753F"/>
    <w:rsid w:val="00367BC3"/>
    <w:rsid w:val="00373C86"/>
    <w:rsid w:val="00387D85"/>
    <w:rsid w:val="00391C43"/>
    <w:rsid w:val="003D05AC"/>
    <w:rsid w:val="003F6B58"/>
    <w:rsid w:val="004374BE"/>
    <w:rsid w:val="0044429F"/>
    <w:rsid w:val="00446686"/>
    <w:rsid w:val="004531E4"/>
    <w:rsid w:val="00464C23"/>
    <w:rsid w:val="00475FCE"/>
    <w:rsid w:val="004A5135"/>
    <w:rsid w:val="004B7974"/>
    <w:rsid w:val="004C5EC5"/>
    <w:rsid w:val="004D19C8"/>
    <w:rsid w:val="004E036A"/>
    <w:rsid w:val="00532768"/>
    <w:rsid w:val="00550B23"/>
    <w:rsid w:val="00562C2A"/>
    <w:rsid w:val="00583165"/>
    <w:rsid w:val="005A75DD"/>
    <w:rsid w:val="005B61DA"/>
    <w:rsid w:val="005C059B"/>
    <w:rsid w:val="005D2ADA"/>
    <w:rsid w:val="005D45A1"/>
    <w:rsid w:val="006111D1"/>
    <w:rsid w:val="00611680"/>
    <w:rsid w:val="0061515D"/>
    <w:rsid w:val="006317E3"/>
    <w:rsid w:val="00671F2D"/>
    <w:rsid w:val="006A5B78"/>
    <w:rsid w:val="006D477B"/>
    <w:rsid w:val="006E48AB"/>
    <w:rsid w:val="006F469F"/>
    <w:rsid w:val="00700943"/>
    <w:rsid w:val="007230D8"/>
    <w:rsid w:val="0073528E"/>
    <w:rsid w:val="00755024"/>
    <w:rsid w:val="0076439D"/>
    <w:rsid w:val="00774258"/>
    <w:rsid w:val="00780A48"/>
    <w:rsid w:val="007A743C"/>
    <w:rsid w:val="007C31CC"/>
    <w:rsid w:val="007D0171"/>
    <w:rsid w:val="007D4EA1"/>
    <w:rsid w:val="007F2A34"/>
    <w:rsid w:val="007F443F"/>
    <w:rsid w:val="00801150"/>
    <w:rsid w:val="00842B42"/>
    <w:rsid w:val="00846EAF"/>
    <w:rsid w:val="00853FE4"/>
    <w:rsid w:val="008703C3"/>
    <w:rsid w:val="00877CEC"/>
    <w:rsid w:val="008A62E0"/>
    <w:rsid w:val="008C1371"/>
    <w:rsid w:val="008C448C"/>
    <w:rsid w:val="008D4F32"/>
    <w:rsid w:val="008F168A"/>
    <w:rsid w:val="0092770C"/>
    <w:rsid w:val="00965BB9"/>
    <w:rsid w:val="009A177E"/>
    <w:rsid w:val="009B1CB7"/>
    <w:rsid w:val="009B3BBB"/>
    <w:rsid w:val="009B5D81"/>
    <w:rsid w:val="009C53F9"/>
    <w:rsid w:val="009C73C9"/>
    <w:rsid w:val="009C75DF"/>
    <w:rsid w:val="009F5FA2"/>
    <w:rsid w:val="00A02ADC"/>
    <w:rsid w:val="00A048D8"/>
    <w:rsid w:val="00A17BBB"/>
    <w:rsid w:val="00A62FDD"/>
    <w:rsid w:val="00A77ECC"/>
    <w:rsid w:val="00AA180B"/>
    <w:rsid w:val="00AB3EC8"/>
    <w:rsid w:val="00AD5C1B"/>
    <w:rsid w:val="00AF7697"/>
    <w:rsid w:val="00B07F74"/>
    <w:rsid w:val="00B1004B"/>
    <w:rsid w:val="00B12DFF"/>
    <w:rsid w:val="00B216B8"/>
    <w:rsid w:val="00B528D4"/>
    <w:rsid w:val="00B94863"/>
    <w:rsid w:val="00B97910"/>
    <w:rsid w:val="00BB460C"/>
    <w:rsid w:val="00BC0CE1"/>
    <w:rsid w:val="00BC6A01"/>
    <w:rsid w:val="00C15C51"/>
    <w:rsid w:val="00C35A45"/>
    <w:rsid w:val="00C57091"/>
    <w:rsid w:val="00C6403E"/>
    <w:rsid w:val="00CA520B"/>
    <w:rsid w:val="00CF3687"/>
    <w:rsid w:val="00CF62B1"/>
    <w:rsid w:val="00D0522D"/>
    <w:rsid w:val="00D10860"/>
    <w:rsid w:val="00D1627C"/>
    <w:rsid w:val="00D425C5"/>
    <w:rsid w:val="00D61740"/>
    <w:rsid w:val="00D75C84"/>
    <w:rsid w:val="00D85EDC"/>
    <w:rsid w:val="00D9766A"/>
    <w:rsid w:val="00DA48DE"/>
    <w:rsid w:val="00DD5389"/>
    <w:rsid w:val="00DE3FEA"/>
    <w:rsid w:val="00E161D8"/>
    <w:rsid w:val="00E177A2"/>
    <w:rsid w:val="00E206D9"/>
    <w:rsid w:val="00E25AFB"/>
    <w:rsid w:val="00E84CFA"/>
    <w:rsid w:val="00E92248"/>
    <w:rsid w:val="00EB533D"/>
    <w:rsid w:val="00EB5C74"/>
    <w:rsid w:val="00F14C77"/>
    <w:rsid w:val="00F16616"/>
    <w:rsid w:val="00F22169"/>
    <w:rsid w:val="00F23F8F"/>
    <w:rsid w:val="00F2784E"/>
    <w:rsid w:val="00F348AF"/>
    <w:rsid w:val="00F37F20"/>
    <w:rsid w:val="00F4189E"/>
    <w:rsid w:val="00F76BBD"/>
    <w:rsid w:val="00F771E6"/>
    <w:rsid w:val="00FA5A53"/>
    <w:rsid w:val="00FC54A3"/>
    <w:rsid w:val="00FD6F15"/>
    <w:rsid w:val="00FE64FF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  <w:lang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99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R1</cp:lastModifiedBy>
  <cp:revision>51</cp:revision>
  <cp:lastPrinted>2017-03-24T06:06:00Z</cp:lastPrinted>
  <dcterms:created xsi:type="dcterms:W3CDTF">2015-02-16T14:36:00Z</dcterms:created>
  <dcterms:modified xsi:type="dcterms:W3CDTF">2018-12-16T22:00:00Z</dcterms:modified>
</cp:coreProperties>
</file>